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1F" w:rsidRDefault="0073601F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 w:rsidR="0073601F">
        <w:rPr>
          <w:rFonts w:ascii="Arial" w:hAnsi="Arial" w:cs="Arial"/>
          <w:b w:val="0"/>
          <w:sz w:val="24"/>
          <w:szCs w:val="24"/>
        </w:rPr>
        <w:t>–</w:t>
      </w:r>
      <w:r w:rsidRPr="00C01700">
        <w:rPr>
          <w:rFonts w:ascii="Arial" w:hAnsi="Arial" w:cs="Arial"/>
          <w:b w:val="0"/>
          <w:sz w:val="24"/>
          <w:szCs w:val="24"/>
        </w:rPr>
        <w:t xml:space="preserve"> </w:t>
      </w:r>
      <w:r w:rsidR="00853ADD">
        <w:rPr>
          <w:rFonts w:ascii="Arial" w:hAnsi="Arial" w:cs="Arial"/>
          <w:b w:val="0"/>
          <w:sz w:val="24"/>
          <w:szCs w:val="24"/>
        </w:rPr>
        <w:t>CONFAP</w:t>
      </w:r>
      <w:r w:rsidR="0073601F">
        <w:rPr>
          <w:rFonts w:ascii="Arial" w:hAnsi="Arial" w:cs="Arial"/>
          <w:b w:val="0"/>
          <w:sz w:val="24"/>
          <w:szCs w:val="24"/>
        </w:rPr>
        <w:t xml:space="preserve"> 2014</w:t>
      </w: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 w:rsidR="0073601F">
        <w:rPr>
          <w:rFonts w:ascii="Arial" w:hAnsi="Arial" w:cs="Arial"/>
          <w:sz w:val="24"/>
          <w:szCs w:val="24"/>
        </w:rPr>
        <w:t xml:space="preserve">DELLA QUALITÀ </w:t>
      </w:r>
      <w:r w:rsidRPr="00C01700">
        <w:rPr>
          <w:rFonts w:ascii="Arial" w:hAnsi="Arial" w:cs="Arial"/>
          <w:sz w:val="24"/>
          <w:szCs w:val="24"/>
        </w:rPr>
        <w:t>DELLA SCUOLA CATTOLICA</w:t>
      </w:r>
    </w:p>
    <w:p w:rsidR="00610D6E" w:rsidRPr="00C01700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>QUESTIONARIO PERSONALE NON DOCENTE</w:t>
      </w:r>
    </w:p>
    <w:p w:rsidR="0073601F" w:rsidRPr="00C01700" w:rsidRDefault="0073601F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853ADD" w:rsidP="008D12AA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Codice CFP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8B7702" w:rsidRPr="002B266C" w:rsidRDefault="008B7702" w:rsidP="008B7702">
      <w:pPr>
        <w:pStyle w:val="Corpotesto"/>
        <w:spacing w:before="120"/>
        <w:rPr>
          <w:rFonts w:cs="Arial"/>
          <w:b/>
          <w:i w:val="0"/>
          <w:iCs/>
          <w:sz w:val="24"/>
          <w:szCs w:val="24"/>
        </w:rPr>
      </w:pPr>
      <w:r w:rsidRPr="002B266C">
        <w:rPr>
          <w:rFonts w:cs="Arial"/>
          <w:b/>
          <w:i w:val="0"/>
          <w:iCs/>
          <w:sz w:val="24"/>
          <w:szCs w:val="24"/>
        </w:rPr>
        <w:t>Dati personali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Età:</w:t>
      </w:r>
      <w:r>
        <w:rPr>
          <w:rFonts w:cs="Arial"/>
          <w:i w:val="0"/>
          <w:iCs/>
          <w:sz w:val="24"/>
          <w:szCs w:val="24"/>
        </w:rPr>
        <w:tab/>
        <w:t>Fino a 30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31 a 40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41 a 50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51 a 60 anni</w:t>
      </w:r>
    </w:p>
    <w:p w:rsidR="008B7702" w:rsidRDefault="008B7702" w:rsidP="000C5E54">
      <w:pPr>
        <w:pStyle w:val="Corpotesto"/>
        <w:spacing w:before="60"/>
        <w:ind w:firstLine="708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Oltre 60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Sesso:</w:t>
      </w:r>
      <w:r>
        <w:rPr>
          <w:rFonts w:cs="Arial"/>
          <w:i w:val="0"/>
          <w:iCs/>
          <w:sz w:val="24"/>
          <w:szCs w:val="24"/>
        </w:rPr>
        <w:tab/>
        <w:t>M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F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Stato: </w:t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Laico/a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Religioso/a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Titolo di studio:</w:t>
      </w:r>
      <w:r>
        <w:rPr>
          <w:rFonts w:cs="Arial"/>
          <w:i w:val="0"/>
          <w:iCs/>
          <w:sz w:val="24"/>
          <w:szCs w:val="24"/>
        </w:rPr>
        <w:tab/>
        <w:t>Licenza elementare o nessun titolo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Diploma di scuola media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Qualifica/diploma professionale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Diploma di scuola secondaria superiore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Laurea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4"/>
          <w:szCs w:val="24"/>
        </w:rPr>
      </w:pP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>Anzianità di servizio n</w:t>
      </w:r>
      <w:r w:rsidR="00DA3FFD">
        <w:rPr>
          <w:rFonts w:cs="Arial"/>
          <w:i w:val="0"/>
          <w:iCs/>
          <w:sz w:val="22"/>
          <w:szCs w:val="22"/>
        </w:rPr>
        <w:t xml:space="preserve">ei </w:t>
      </w:r>
      <w:proofErr w:type="spellStart"/>
      <w:r w:rsidR="00DA3FFD">
        <w:rPr>
          <w:rFonts w:cs="Arial"/>
          <w:i w:val="0"/>
          <w:iCs/>
          <w:sz w:val="22"/>
          <w:szCs w:val="22"/>
        </w:rPr>
        <w:t>cfp</w:t>
      </w:r>
      <w:proofErr w:type="spellEnd"/>
      <w:r>
        <w:rPr>
          <w:rFonts w:cs="Arial"/>
          <w:i w:val="0"/>
          <w:iCs/>
          <w:sz w:val="22"/>
          <w:szCs w:val="22"/>
        </w:rPr>
        <w:t>:</w:t>
      </w:r>
      <w:r w:rsidR="00DA3FFD"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1 a 5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6 a 10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11 a 15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16 a 20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21 a 25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26 a 30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Oltre 30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>Anzianità di servizio nel</w:t>
      </w:r>
      <w:r w:rsidR="00DA3FFD">
        <w:rPr>
          <w:rFonts w:cs="Arial"/>
          <w:i w:val="0"/>
          <w:iCs/>
          <w:sz w:val="22"/>
          <w:szCs w:val="22"/>
        </w:rPr>
        <w:t xml:space="preserve"> </w:t>
      </w:r>
      <w:proofErr w:type="spellStart"/>
      <w:r w:rsidR="00DA3FFD">
        <w:rPr>
          <w:rFonts w:cs="Arial"/>
          <w:i w:val="0"/>
          <w:iCs/>
          <w:sz w:val="22"/>
          <w:szCs w:val="22"/>
        </w:rPr>
        <w:t>cfp</w:t>
      </w:r>
      <w:proofErr w:type="spellEnd"/>
      <w:r>
        <w:rPr>
          <w:rFonts w:cs="Arial"/>
          <w:i w:val="0"/>
          <w:iCs/>
          <w:sz w:val="22"/>
          <w:szCs w:val="22"/>
        </w:rPr>
        <w:t xml:space="preserve"> attuale:</w:t>
      </w:r>
      <w:r>
        <w:rPr>
          <w:rFonts w:cs="Arial"/>
          <w:i w:val="0"/>
          <w:iCs/>
          <w:sz w:val="22"/>
          <w:szCs w:val="22"/>
        </w:rPr>
        <w:tab/>
        <w:t>Da 1 a 5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6 a 10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11 a 15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16 a 20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21 a 25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Da 26 a 30 anni</w:t>
      </w:r>
    </w:p>
    <w:p w:rsidR="008B7702" w:rsidRDefault="008B7702" w:rsidP="000C5E54">
      <w:pPr>
        <w:pStyle w:val="Corpotesto"/>
        <w:spacing w:before="60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lastRenderedPageBreak/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</w:r>
      <w:r>
        <w:rPr>
          <w:rFonts w:cs="Arial"/>
          <w:i w:val="0"/>
          <w:iCs/>
          <w:sz w:val="22"/>
          <w:szCs w:val="22"/>
        </w:rPr>
        <w:tab/>
        <w:t>Oltre 30 anni</w:t>
      </w:r>
    </w:p>
    <w:p w:rsidR="002F2780" w:rsidRPr="006537E8" w:rsidRDefault="002F2780" w:rsidP="00610D6E">
      <w:pPr>
        <w:pStyle w:val="Corpotesto"/>
        <w:spacing w:before="120"/>
        <w:rPr>
          <w:rFonts w:cs="Arial"/>
          <w:i w:val="0"/>
          <w:iCs/>
          <w:sz w:val="20"/>
        </w:rPr>
      </w:pPr>
    </w:p>
    <w:p w:rsidR="00610D6E" w:rsidRPr="00C01700" w:rsidRDefault="00610D6E" w:rsidP="00610D6E">
      <w:pPr>
        <w:rPr>
          <w:rFonts w:cs="Arial"/>
          <w:i/>
          <w:iCs/>
          <w:sz w:val="4"/>
          <w:szCs w:val="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6537E8" w:rsidRPr="00C01700" w:rsidTr="008D12AA">
        <w:trPr>
          <w:cantSplit/>
        </w:trPr>
        <w:tc>
          <w:tcPr>
            <w:tcW w:w="2534" w:type="pct"/>
            <w:vMerge w:val="restart"/>
            <w:tcBorders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B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vMerge/>
            <w:tcBorders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importante per la qualità d</w:t>
            </w:r>
            <w:r w:rsidR="002F278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i un </w:t>
            </w:r>
            <w:proofErr w:type="spellStart"/>
            <w:r w:rsidR="002F278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cfp</w:t>
            </w:r>
            <w:proofErr w:type="spellEnd"/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2F2780">
            <w:pPr>
              <w:pStyle w:val="Corpotesto"/>
              <w:spacing w:before="120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presente nel su</w:t>
            </w:r>
            <w:r w:rsidR="002F278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o</w:t>
            </w: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="002F278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cfp</w:t>
            </w:r>
            <w:proofErr w:type="spellEnd"/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?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Rapporto del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2F2780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Default="006537E8" w:rsidP="002F278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 xml:space="preserve">Valore dell’esperienza 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>formativa</w:t>
            </w:r>
            <w:r>
              <w:rPr>
                <w:rFonts w:cs="Arial"/>
                <w:bCs/>
                <w:i w:val="0"/>
                <w:iCs/>
                <w:sz w:val="20"/>
              </w:rPr>
              <w:t xml:space="preserve">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>lievi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Condivisione del progetto educativo tra 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>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Azione del 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 xml:space="preserve">direttore 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>specificamente mirata sui compiti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trike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della proposta formativa da parte delle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2F2780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2F278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>glioramento dell’organizzazione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Professiona</w:t>
            </w:r>
            <w:r w:rsidR="002F2780">
              <w:rPr>
                <w:rFonts w:cs="Arial"/>
                <w:bCs/>
                <w:i w:val="0"/>
                <w:iCs/>
                <w:sz w:val="20"/>
              </w:rPr>
              <w:t>lità dei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Chiarezza nella comunicazione all’in</w:t>
            </w:r>
            <w:r w:rsidR="001C5B46">
              <w:rPr>
                <w:rFonts w:cs="Arial"/>
                <w:bCs/>
                <w:i w:val="0"/>
                <w:iCs/>
                <w:sz w:val="20"/>
              </w:rPr>
              <w:t xml:space="preserve">terno e all’esterno del </w:t>
            </w:r>
            <w:proofErr w:type="spellStart"/>
            <w:r w:rsidR="001C5B46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1C5B46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i w:val="0"/>
                <w:sz w:val="20"/>
              </w:rPr>
              <w:t xml:space="preserve">Presenza nel </w:t>
            </w:r>
            <w:proofErr w:type="spellStart"/>
            <w:r>
              <w:rPr>
                <w:rFonts w:cs="Arial"/>
                <w:i w:val="0"/>
                <w:sz w:val="20"/>
              </w:rPr>
              <w:t>cfp</w:t>
            </w:r>
            <w:proofErr w:type="spellEnd"/>
            <w:r w:rsidR="006537E8" w:rsidRPr="00C01700">
              <w:rPr>
                <w:rFonts w:cs="Arial"/>
                <w:i w:val="0"/>
                <w:sz w:val="20"/>
              </w:rPr>
              <w:t xml:space="preserve"> di regole condivise di comportamento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1C5B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</w:t>
            </w:r>
            <w:r w:rsidR="001C5B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C5B46">
              <w:rPr>
                <w:rFonts w:ascii="Arial" w:hAnsi="Arial" w:cs="Arial"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1C5B46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Collaborazione tra il personale del</w:t>
            </w:r>
            <w:r w:rsidR="001C5B46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1C5B46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Flessibilità</w:t>
            </w:r>
            <w:r w:rsidRPr="00C01700">
              <w:rPr>
                <w:rFonts w:cs="Arial"/>
                <w:sz w:val="20"/>
              </w:rPr>
              <w:t xml:space="preserve"> </w:t>
            </w:r>
            <w:r w:rsidRPr="00C01700">
              <w:rPr>
                <w:rFonts w:cs="Arial"/>
                <w:i w:val="0"/>
                <w:sz w:val="20"/>
              </w:rPr>
              <w:t>organizzativa e didattica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1C5B46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Valorizzazione del merito del personale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DA3FFD" w:rsidRDefault="00DA3FFD">
      <w:pPr>
        <w:spacing w:before="60" w:after="60"/>
        <w:rPr>
          <w:rFonts w:ascii="Arial" w:hAnsi="Arial" w:cs="Arial"/>
          <w:sz w:val="20"/>
        </w:rPr>
      </w:pPr>
    </w:p>
    <w:sectPr w:rsidR="00DA3FFD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A3CFB"/>
    <w:rsid w:val="000C5E54"/>
    <w:rsid w:val="000E6FDC"/>
    <w:rsid w:val="00175027"/>
    <w:rsid w:val="00183D6B"/>
    <w:rsid w:val="001C5B46"/>
    <w:rsid w:val="002F268B"/>
    <w:rsid w:val="002F2780"/>
    <w:rsid w:val="00377E24"/>
    <w:rsid w:val="003A475F"/>
    <w:rsid w:val="003D1885"/>
    <w:rsid w:val="00454FCB"/>
    <w:rsid w:val="005A7AB7"/>
    <w:rsid w:val="00610D6E"/>
    <w:rsid w:val="00627220"/>
    <w:rsid w:val="006313D1"/>
    <w:rsid w:val="006537E8"/>
    <w:rsid w:val="006767D9"/>
    <w:rsid w:val="006E4FC0"/>
    <w:rsid w:val="0073601F"/>
    <w:rsid w:val="00757E42"/>
    <w:rsid w:val="00853ADD"/>
    <w:rsid w:val="00865C91"/>
    <w:rsid w:val="008B7702"/>
    <w:rsid w:val="008D12AA"/>
    <w:rsid w:val="008E18EF"/>
    <w:rsid w:val="009A58BA"/>
    <w:rsid w:val="009C3553"/>
    <w:rsid w:val="009D3015"/>
    <w:rsid w:val="009E3530"/>
    <w:rsid w:val="00A54A67"/>
    <w:rsid w:val="00A819F4"/>
    <w:rsid w:val="00AE7444"/>
    <w:rsid w:val="00B707FD"/>
    <w:rsid w:val="00B70A7C"/>
    <w:rsid w:val="00CD7AE6"/>
    <w:rsid w:val="00DA3FFD"/>
    <w:rsid w:val="00E92F5A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9A29-829E-4568-A7DD-80E1B11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2014-01-27T15:03:00Z</dcterms:created>
  <dcterms:modified xsi:type="dcterms:W3CDTF">2014-01-27T15:03:00Z</dcterms:modified>
</cp:coreProperties>
</file>