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66" w:rsidRDefault="00953117" w:rsidP="00CA7B00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135230">
        <w:rPr>
          <w:rFonts w:ascii="Times New Roman" w:hAnsi="Times New Roman" w:cs="Times New Roman"/>
          <w:b/>
          <w:smallCaps/>
          <w:sz w:val="32"/>
          <w:szCs w:val="24"/>
        </w:rPr>
        <w:t>Centro Studi per la Scuola Cattolica</w:t>
      </w:r>
    </w:p>
    <w:p w:rsidR="00135230" w:rsidRPr="00135230" w:rsidRDefault="00135230" w:rsidP="00CA7B00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</w:p>
    <w:p w:rsidR="00953117" w:rsidRPr="00CA7B00" w:rsidRDefault="00953117" w:rsidP="00CA7B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Documentazione statistica sul sistema delle scuole paritarie</w:t>
      </w:r>
    </w:p>
    <w:p w:rsidR="00CA7B00" w:rsidRDefault="00CA7B00" w:rsidP="00E67EE9">
      <w:pPr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E67EE9">
      <w:pPr>
        <w:rPr>
          <w:rFonts w:ascii="Times New Roman" w:hAnsi="Times New Roman" w:cs="Times New Roman"/>
          <w:sz w:val="24"/>
          <w:szCs w:val="24"/>
        </w:rPr>
      </w:pPr>
    </w:p>
    <w:p w:rsidR="0064257F" w:rsidRPr="0062136C" w:rsidRDefault="0064257F" w:rsidP="0064257F">
      <w:pPr>
        <w:jc w:val="center"/>
        <w:rPr>
          <w:rFonts w:ascii="Times New Roman" w:hAnsi="Times New Roman" w:cs="Times New Roman"/>
          <w:b/>
          <w:sz w:val="24"/>
        </w:rPr>
      </w:pPr>
      <w:r w:rsidRPr="0062136C">
        <w:rPr>
          <w:rFonts w:ascii="Times New Roman" w:hAnsi="Times New Roman" w:cs="Times New Roman"/>
          <w:b/>
          <w:sz w:val="24"/>
        </w:rPr>
        <w:t>Tabella 1 – Le scuole paritarie in Italia (2000-2017)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56"/>
        <w:gridCol w:w="2390"/>
        <w:gridCol w:w="2390"/>
        <w:gridCol w:w="2390"/>
        <w:gridCol w:w="2390"/>
        <w:gridCol w:w="2387"/>
      </w:tblGrid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Anno scolastico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Infanzia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Primaria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Sec. I grado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Sec. II grado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Totale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2000-01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6.976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624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405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705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8.710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2001-02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8.533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1.106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593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1.094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11.326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2002-03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9.031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1.287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641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1.307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12.266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2003-04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8.860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1.343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648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1.317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12.168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2004-05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9.123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1.427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661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1.365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12.576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2005-06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9.245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1.448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667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1.358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12.718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2006-07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9.311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1.467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666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1.451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12.895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2007-08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9.570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1.502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682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1.498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13.252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2008-09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9.846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1.499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676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1.538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13.559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2009-10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9.935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1.511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670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1.544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13.670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2010-11*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10.259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1.540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682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1.668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14.149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2011-12*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9.767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1.509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683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1.585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13.544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2012-13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9.940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1.512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692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1.703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13.847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2013-14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9.781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1.493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677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1.674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13.625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2014-15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9.668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1.482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654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1.694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13.498</w:t>
            </w:r>
          </w:p>
        </w:tc>
      </w:tr>
      <w:tr w:rsidR="0064257F" w:rsidRPr="00C359CF" w:rsidTr="006A7E17">
        <w:tc>
          <w:tcPr>
            <w:tcW w:w="881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2015-16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9.508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1.468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650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1.641</w:t>
            </w:r>
          </w:p>
        </w:tc>
        <w:tc>
          <w:tcPr>
            <w:tcW w:w="824" w:type="pct"/>
          </w:tcPr>
          <w:p w:rsidR="0064257F" w:rsidRPr="00C359C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359CF">
              <w:rPr>
                <w:rFonts w:cs="Times New Roman"/>
                <w:sz w:val="22"/>
                <w:szCs w:val="22"/>
              </w:rPr>
              <w:t>13.267</w:t>
            </w:r>
          </w:p>
        </w:tc>
      </w:tr>
      <w:tr w:rsidR="0064257F" w:rsidRPr="0064257F" w:rsidTr="006A7E17">
        <w:tc>
          <w:tcPr>
            <w:tcW w:w="881" w:type="pct"/>
          </w:tcPr>
          <w:p w:rsidR="0064257F" w:rsidRPr="0064257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64257F">
              <w:rPr>
                <w:rFonts w:cs="Times New Roman"/>
                <w:sz w:val="22"/>
                <w:szCs w:val="22"/>
              </w:rPr>
              <w:t>2016-17</w:t>
            </w:r>
          </w:p>
        </w:tc>
        <w:tc>
          <w:tcPr>
            <w:tcW w:w="824" w:type="pct"/>
          </w:tcPr>
          <w:p w:rsidR="0064257F" w:rsidRPr="0064257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9.284</w:t>
            </w:r>
          </w:p>
        </w:tc>
        <w:tc>
          <w:tcPr>
            <w:tcW w:w="824" w:type="pct"/>
          </w:tcPr>
          <w:p w:rsidR="0064257F" w:rsidRPr="0064257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1.436</w:t>
            </w:r>
          </w:p>
        </w:tc>
        <w:tc>
          <w:tcPr>
            <w:tcW w:w="824" w:type="pct"/>
          </w:tcPr>
          <w:p w:rsidR="0064257F" w:rsidRPr="0064257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640</w:t>
            </w:r>
          </w:p>
        </w:tc>
        <w:tc>
          <w:tcPr>
            <w:tcW w:w="824" w:type="pct"/>
          </w:tcPr>
          <w:p w:rsidR="0064257F" w:rsidRPr="0064257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1.606</w:t>
            </w:r>
          </w:p>
        </w:tc>
        <w:tc>
          <w:tcPr>
            <w:tcW w:w="824" w:type="pct"/>
          </w:tcPr>
          <w:p w:rsidR="0064257F" w:rsidRPr="0064257F" w:rsidRDefault="0064257F" w:rsidP="006A7E17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12.966</w:t>
            </w:r>
          </w:p>
        </w:tc>
      </w:tr>
    </w:tbl>
    <w:p w:rsidR="0064257F" w:rsidRPr="00143DEF" w:rsidRDefault="0064257F" w:rsidP="0064257F">
      <w:pPr>
        <w:jc w:val="both"/>
        <w:rPr>
          <w:rFonts w:ascii="Times New Roman" w:hAnsi="Times New Roman" w:cs="Times New Roman"/>
        </w:rPr>
      </w:pPr>
      <w:r w:rsidRPr="00143DEF">
        <w:rPr>
          <w:rFonts w:ascii="Times New Roman" w:hAnsi="Times New Roman" w:cs="Times New Roman"/>
        </w:rPr>
        <w:t xml:space="preserve">Fonte: elaborazione CSSC su dati MIUR. </w:t>
      </w:r>
      <w:r w:rsidR="004C776A" w:rsidRPr="00143DEF">
        <w:rPr>
          <w:rFonts w:ascii="Times New Roman" w:hAnsi="Times New Roman" w:cs="Times New Roman"/>
        </w:rPr>
        <w:t>I dati sono relativi all’intero territorio nazionale, escluse le provincie di Aosta, Bolzano e Trento.</w:t>
      </w:r>
    </w:p>
    <w:p w:rsidR="0064257F" w:rsidRPr="00143DEF" w:rsidRDefault="0064257F" w:rsidP="0064257F">
      <w:pPr>
        <w:jc w:val="both"/>
        <w:rPr>
          <w:rFonts w:ascii="Times New Roman" w:hAnsi="Times New Roman" w:cs="Times New Roman"/>
        </w:rPr>
      </w:pPr>
      <w:r w:rsidRPr="00143DEF">
        <w:rPr>
          <w:rFonts w:ascii="Times New Roman" w:hAnsi="Times New Roman" w:cs="Times New Roman"/>
        </w:rPr>
        <w:t xml:space="preserve">* Negli anni scolastici 2010-11 e 2011-12 il </w:t>
      </w:r>
      <w:r w:rsidR="004C776A" w:rsidRPr="00143DEF">
        <w:rPr>
          <w:rFonts w:ascii="Times New Roman" w:hAnsi="Times New Roman" w:cs="Times New Roman"/>
        </w:rPr>
        <w:t>MIUR</w:t>
      </w:r>
      <w:r w:rsidRPr="00143DEF">
        <w:rPr>
          <w:rFonts w:ascii="Times New Roman" w:hAnsi="Times New Roman" w:cs="Times New Roman"/>
        </w:rPr>
        <w:t xml:space="preserve"> non ha diffuso dati ufficiali. Al loro posto sono pubblicati i dati provvisori trasmessi dal </w:t>
      </w:r>
      <w:r w:rsidR="004C776A" w:rsidRPr="00143DEF">
        <w:rPr>
          <w:rFonts w:ascii="Times New Roman" w:hAnsi="Times New Roman" w:cs="Times New Roman"/>
        </w:rPr>
        <w:t>MIUR</w:t>
      </w:r>
      <w:r w:rsidRPr="00143DEF">
        <w:rPr>
          <w:rFonts w:ascii="Times New Roman" w:hAnsi="Times New Roman" w:cs="Times New Roman"/>
        </w:rPr>
        <w:t xml:space="preserve"> al </w:t>
      </w:r>
      <w:r w:rsidR="004C776A" w:rsidRPr="00143DEF">
        <w:rPr>
          <w:rFonts w:ascii="Times New Roman" w:hAnsi="Times New Roman" w:cs="Times New Roman"/>
        </w:rPr>
        <w:t>CSSC</w:t>
      </w:r>
      <w:r w:rsidRPr="00143DEF">
        <w:rPr>
          <w:rFonts w:ascii="Times New Roman" w:hAnsi="Times New Roman" w:cs="Times New Roman"/>
        </w:rPr>
        <w:t>, i quali sono da considerare approssimati per eccesso.</w:t>
      </w:r>
    </w:p>
    <w:p w:rsidR="0064257F" w:rsidRDefault="0064257F" w:rsidP="00E67EE9">
      <w:pPr>
        <w:rPr>
          <w:rFonts w:ascii="Times New Roman" w:hAnsi="Times New Roman" w:cs="Times New Roman"/>
          <w:sz w:val="24"/>
          <w:szCs w:val="24"/>
        </w:rPr>
      </w:pPr>
    </w:p>
    <w:p w:rsidR="0064257F" w:rsidRDefault="0064257F" w:rsidP="00E67EE9">
      <w:pPr>
        <w:rPr>
          <w:rFonts w:ascii="Times New Roman" w:hAnsi="Times New Roman" w:cs="Times New Roman"/>
          <w:sz w:val="24"/>
          <w:szCs w:val="24"/>
        </w:rPr>
      </w:pPr>
    </w:p>
    <w:p w:rsidR="00E67EE9" w:rsidRPr="005048AD" w:rsidRDefault="00507BF3" w:rsidP="00187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Tabella </w:t>
      </w:r>
      <w:r w:rsidR="006425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870A7" w:rsidRPr="005048AD">
        <w:rPr>
          <w:rFonts w:ascii="Times New Roman" w:hAnsi="Times New Roman" w:cs="Times New Roman"/>
          <w:b/>
          <w:sz w:val="24"/>
          <w:szCs w:val="24"/>
        </w:rPr>
        <w:t>Il sistema nazionale di istruzione: alunni di scuola statale e paritaria per ordine e grado di scuola (2007-17)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29"/>
        <w:gridCol w:w="1230"/>
        <w:gridCol w:w="1230"/>
        <w:gridCol w:w="1229"/>
        <w:gridCol w:w="1230"/>
        <w:gridCol w:w="1230"/>
        <w:gridCol w:w="1229"/>
        <w:gridCol w:w="1230"/>
        <w:gridCol w:w="1230"/>
        <w:gridCol w:w="1230"/>
      </w:tblGrid>
      <w:tr w:rsidR="006451E5" w:rsidRPr="005048AD" w:rsidTr="006451E5">
        <w:tc>
          <w:tcPr>
            <w:tcW w:w="1980" w:type="dxa"/>
            <w:gridSpan w:val="2"/>
            <w:vMerge w:val="restart"/>
            <w:vAlign w:val="center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Anno scolastico</w:t>
            </w:r>
          </w:p>
        </w:tc>
        <w:tc>
          <w:tcPr>
            <w:tcW w:w="2459" w:type="dxa"/>
            <w:gridSpan w:val="2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Infanzia</w:t>
            </w:r>
          </w:p>
        </w:tc>
        <w:tc>
          <w:tcPr>
            <w:tcW w:w="2459" w:type="dxa"/>
            <w:gridSpan w:val="2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Primaria</w:t>
            </w:r>
          </w:p>
        </w:tc>
        <w:tc>
          <w:tcPr>
            <w:tcW w:w="2460" w:type="dxa"/>
            <w:gridSpan w:val="2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Sec. I grado</w:t>
            </w:r>
          </w:p>
        </w:tc>
        <w:tc>
          <w:tcPr>
            <w:tcW w:w="2459" w:type="dxa"/>
            <w:gridSpan w:val="2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Sec. II grado</w:t>
            </w:r>
          </w:p>
        </w:tc>
        <w:tc>
          <w:tcPr>
            <w:tcW w:w="2460" w:type="dxa"/>
            <w:gridSpan w:val="2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Totale</w:t>
            </w:r>
          </w:p>
        </w:tc>
      </w:tr>
      <w:tr w:rsidR="006451E5" w:rsidRPr="005048AD" w:rsidTr="006451E5">
        <w:tc>
          <w:tcPr>
            <w:tcW w:w="1980" w:type="dxa"/>
            <w:gridSpan w:val="2"/>
            <w:vMerge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Parziali</w:t>
            </w:r>
          </w:p>
        </w:tc>
        <w:tc>
          <w:tcPr>
            <w:tcW w:w="1230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Totale</w:t>
            </w:r>
          </w:p>
        </w:tc>
        <w:tc>
          <w:tcPr>
            <w:tcW w:w="1230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Parziali</w:t>
            </w:r>
          </w:p>
        </w:tc>
        <w:tc>
          <w:tcPr>
            <w:tcW w:w="1229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Totale</w:t>
            </w:r>
          </w:p>
        </w:tc>
        <w:tc>
          <w:tcPr>
            <w:tcW w:w="1230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Parziali</w:t>
            </w:r>
          </w:p>
        </w:tc>
        <w:tc>
          <w:tcPr>
            <w:tcW w:w="1230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Totale</w:t>
            </w:r>
          </w:p>
        </w:tc>
        <w:tc>
          <w:tcPr>
            <w:tcW w:w="1229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Parziali</w:t>
            </w:r>
          </w:p>
        </w:tc>
        <w:tc>
          <w:tcPr>
            <w:tcW w:w="1230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Totale</w:t>
            </w:r>
          </w:p>
        </w:tc>
        <w:tc>
          <w:tcPr>
            <w:tcW w:w="1230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Parziali</w:t>
            </w:r>
          </w:p>
        </w:tc>
        <w:tc>
          <w:tcPr>
            <w:tcW w:w="1230" w:type="dxa"/>
          </w:tcPr>
          <w:p w:rsidR="006451E5" w:rsidRPr="005048AD" w:rsidRDefault="006451E5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Totale</w:t>
            </w:r>
          </w:p>
        </w:tc>
      </w:tr>
      <w:tr w:rsidR="00777ABA" w:rsidRPr="005048AD" w:rsidTr="000F19B3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2007-08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960.987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1.596.202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2.575.310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2.766.746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1.623.947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1.692.962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2.547.997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2.698.357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7.708.241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8.754.267</w:t>
            </w:r>
          </w:p>
        </w:tc>
      </w:tr>
      <w:tr w:rsidR="00777ABA" w:rsidRPr="005048AD" w:rsidTr="000F19B3">
        <w:tc>
          <w:tcPr>
            <w:tcW w:w="988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777ABA" w:rsidRPr="005048AD" w:rsidRDefault="005048AD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 xml:space="preserve"> </w:t>
            </w:r>
            <w:r w:rsidR="00777ABA" w:rsidRPr="005048AD">
              <w:rPr>
                <w:rFonts w:cs="Times New Roman"/>
                <w:sz w:val="20"/>
                <w:szCs w:val="22"/>
              </w:rPr>
              <w:t>635.215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191.436</w:t>
            </w:r>
          </w:p>
        </w:tc>
        <w:tc>
          <w:tcPr>
            <w:tcW w:w="1229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69.015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150.360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1.046.026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</w:tr>
      <w:tr w:rsidR="00777ABA" w:rsidRPr="005048AD" w:rsidTr="000F19B3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2008-09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  <w:r w:rsidR="005048AD" w:rsidRPr="005048AD">
              <w:rPr>
                <w:rFonts w:cs="Times New Roman"/>
                <w:sz w:val="20"/>
                <w:szCs w:val="22"/>
              </w:rPr>
              <w:t>*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966.650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1.608.596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2.624.647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2.815.967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1.686.780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1.758.159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2.560.460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2.716.147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7.838.537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8.898.869</w:t>
            </w:r>
          </w:p>
        </w:tc>
      </w:tr>
      <w:tr w:rsidR="00777ABA" w:rsidRPr="005048AD" w:rsidTr="000F19B3">
        <w:tc>
          <w:tcPr>
            <w:tcW w:w="988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641.946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191.320</w:t>
            </w:r>
          </w:p>
        </w:tc>
        <w:tc>
          <w:tcPr>
            <w:tcW w:w="1229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71.379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155.687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1.060.332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</w:tr>
      <w:tr w:rsidR="00777ABA" w:rsidRPr="005048AD" w:rsidTr="000F19B3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2009-10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  <w:r w:rsidR="005048AD" w:rsidRPr="005048AD">
              <w:rPr>
                <w:rFonts w:cs="Times New Roman"/>
                <w:sz w:val="20"/>
                <w:szCs w:val="22"/>
              </w:rPr>
              <w:t>*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993.226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1.647.925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2.627.671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2.820.893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1.704.274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1.777.584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2.527.188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2.680.162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7.852.359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8.926.564</w:t>
            </w:r>
          </w:p>
        </w:tc>
      </w:tr>
      <w:tr w:rsidR="00777ABA" w:rsidRPr="005048AD" w:rsidTr="000F19B3">
        <w:tc>
          <w:tcPr>
            <w:tcW w:w="988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654.699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193.222</w:t>
            </w:r>
          </w:p>
        </w:tc>
        <w:tc>
          <w:tcPr>
            <w:tcW w:w="1229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73.310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152.974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1.074.205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</w:tr>
      <w:tr w:rsidR="00777ABA" w:rsidRPr="005048AD" w:rsidTr="000F19B3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2010-11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  <w:r w:rsidR="005048AD" w:rsidRPr="005048AD">
              <w:rPr>
                <w:rFonts w:cs="Times New Roman"/>
                <w:sz w:val="20"/>
                <w:szCs w:val="22"/>
              </w:rPr>
              <w:t>**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1.001.818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1.658.234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2.573.147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2.767.532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1.678.059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1.750.330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2.470.592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2.619.378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7.723.616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8.795.474</w:t>
            </w:r>
          </w:p>
        </w:tc>
      </w:tr>
      <w:tr w:rsidR="00777ABA" w:rsidRPr="005048AD" w:rsidTr="000F19B3">
        <w:tc>
          <w:tcPr>
            <w:tcW w:w="988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656.416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194.385</w:t>
            </w:r>
          </w:p>
        </w:tc>
        <w:tc>
          <w:tcPr>
            <w:tcW w:w="1229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72.271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148.786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1.071.858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</w:tr>
      <w:tr w:rsidR="00777ABA" w:rsidRPr="005048AD" w:rsidTr="000F19B3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2011-12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1.013.118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1.665.600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2.564.914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2.758.789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1.683.075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1.756.150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2.469.746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2.611.707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7.730.853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8.792.246</w:t>
            </w:r>
          </w:p>
        </w:tc>
      </w:tr>
      <w:tr w:rsidR="00777ABA" w:rsidRPr="005048AD" w:rsidTr="000F19B3">
        <w:tc>
          <w:tcPr>
            <w:tcW w:w="988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652.482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193.875</w:t>
            </w:r>
          </w:p>
        </w:tc>
        <w:tc>
          <w:tcPr>
            <w:tcW w:w="1229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73.075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141.961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1.061.393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</w:tr>
      <w:tr w:rsidR="00777ABA" w:rsidRPr="005048AD" w:rsidTr="000F19B3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2012-13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1.014.142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1.656.182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2.574.660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2.765.268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1.673.564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1.743.397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2.475.273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2.609.104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7.737.639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8.773.951</w:t>
            </w:r>
          </w:p>
        </w:tc>
      </w:tr>
      <w:tr w:rsidR="00777ABA" w:rsidRPr="005048AD" w:rsidTr="000F19B3">
        <w:tc>
          <w:tcPr>
            <w:tcW w:w="988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642.040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190.608</w:t>
            </w:r>
          </w:p>
        </w:tc>
        <w:tc>
          <w:tcPr>
            <w:tcW w:w="1229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69.833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133.831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1.036.312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</w:tr>
      <w:tr w:rsidR="00777ABA" w:rsidRPr="005048AD" w:rsidTr="009E03E0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2013-14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1.030.364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1.652.283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2.596.915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2.783.271</w:t>
            </w:r>
          </w:p>
        </w:tc>
        <w:tc>
          <w:tcPr>
            <w:tcW w:w="1230" w:type="dxa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1.671.375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1.737.533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2.580.007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2.699.118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7.878.661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8.872.205</w:t>
            </w:r>
          </w:p>
        </w:tc>
      </w:tr>
      <w:tr w:rsidR="00777ABA" w:rsidRPr="005048AD" w:rsidTr="000F19B3">
        <w:tc>
          <w:tcPr>
            <w:tcW w:w="988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621.919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186.356</w:t>
            </w:r>
          </w:p>
        </w:tc>
        <w:tc>
          <w:tcPr>
            <w:tcW w:w="1229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66.158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119.111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993.544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</w:tr>
      <w:tr w:rsidR="00777ABA" w:rsidRPr="005048AD" w:rsidTr="000F19B3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2014-15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1.021.339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1.625.469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2.596.200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2.777.785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1.651.605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1.713.791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2.612.488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2.725.753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7.881.632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8.842.798</w:t>
            </w:r>
          </w:p>
        </w:tc>
      </w:tr>
      <w:tr w:rsidR="00777ABA" w:rsidRPr="005048AD" w:rsidTr="000F19B3">
        <w:tc>
          <w:tcPr>
            <w:tcW w:w="988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604.130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181.585</w:t>
            </w:r>
          </w:p>
        </w:tc>
        <w:tc>
          <w:tcPr>
            <w:tcW w:w="1229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62.186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113.265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961.166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</w:tr>
      <w:tr w:rsidR="00777ABA" w:rsidRPr="005048AD" w:rsidTr="009E03E0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2015-16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1.000.304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1.586.746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2.583.561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2.760.908</w:t>
            </w:r>
          </w:p>
        </w:tc>
        <w:tc>
          <w:tcPr>
            <w:tcW w:w="1230" w:type="dxa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1.649.509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1.711.863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2.628.648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2.741.877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7.862.022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8.801.394</w:t>
            </w:r>
          </w:p>
        </w:tc>
      </w:tr>
      <w:tr w:rsidR="00777ABA" w:rsidRPr="005048AD" w:rsidTr="000F19B3">
        <w:tc>
          <w:tcPr>
            <w:tcW w:w="988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586.442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177.347</w:t>
            </w:r>
          </w:p>
        </w:tc>
        <w:tc>
          <w:tcPr>
            <w:tcW w:w="1229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62.354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113.229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939.372</w:t>
            </w:r>
          </w:p>
        </w:tc>
        <w:tc>
          <w:tcPr>
            <w:tcW w:w="1230" w:type="dxa"/>
            <w:vMerge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</w:p>
        </w:tc>
      </w:tr>
      <w:tr w:rsidR="00777ABA" w:rsidRPr="005048AD" w:rsidTr="000F19B3">
        <w:tc>
          <w:tcPr>
            <w:tcW w:w="988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2016-17</w:t>
            </w:r>
          </w:p>
        </w:tc>
        <w:tc>
          <w:tcPr>
            <w:tcW w:w="992" w:type="dxa"/>
          </w:tcPr>
          <w:p w:rsidR="00777ABA" w:rsidRPr="005048AD" w:rsidRDefault="00777ABA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Statali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978.081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1.538.121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2.572.969</w:t>
            </w:r>
          </w:p>
        </w:tc>
        <w:tc>
          <w:tcPr>
            <w:tcW w:w="1229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2.746.386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1.638.684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1.701.717</w:t>
            </w:r>
          </w:p>
        </w:tc>
        <w:tc>
          <w:tcPr>
            <w:tcW w:w="1229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2.626.674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2.734.055</w:t>
            </w:r>
          </w:p>
        </w:tc>
        <w:tc>
          <w:tcPr>
            <w:tcW w:w="1230" w:type="dxa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7.816.408</w:t>
            </w:r>
          </w:p>
        </w:tc>
        <w:tc>
          <w:tcPr>
            <w:tcW w:w="1230" w:type="dxa"/>
            <w:vMerge w:val="restart"/>
            <w:vAlign w:val="center"/>
          </w:tcPr>
          <w:p w:rsidR="00777ABA" w:rsidRPr="005048AD" w:rsidRDefault="00777ABA" w:rsidP="005048AD">
            <w:pPr>
              <w:spacing w:before="40" w:after="40"/>
              <w:jc w:val="right"/>
              <w:rPr>
                <w:color w:val="000000"/>
                <w:sz w:val="20"/>
                <w:szCs w:val="22"/>
              </w:rPr>
            </w:pPr>
            <w:r w:rsidRPr="005048AD">
              <w:rPr>
                <w:color w:val="000000"/>
                <w:sz w:val="20"/>
                <w:szCs w:val="22"/>
              </w:rPr>
              <w:t>8.720.279</w:t>
            </w:r>
          </w:p>
        </w:tc>
      </w:tr>
      <w:tr w:rsidR="00984E9C" w:rsidRPr="005048AD" w:rsidTr="006451E5">
        <w:tc>
          <w:tcPr>
            <w:tcW w:w="988" w:type="dxa"/>
            <w:vMerge/>
          </w:tcPr>
          <w:p w:rsidR="00984E9C" w:rsidRPr="005048AD" w:rsidRDefault="00984E9C" w:rsidP="005048AD">
            <w:pPr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84E9C" w:rsidRPr="005048AD" w:rsidRDefault="00984E9C" w:rsidP="005048AD">
            <w:pPr>
              <w:spacing w:before="40" w:after="40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Paritarie</w:t>
            </w:r>
          </w:p>
        </w:tc>
        <w:tc>
          <w:tcPr>
            <w:tcW w:w="1229" w:type="dxa"/>
            <w:vAlign w:val="center"/>
          </w:tcPr>
          <w:p w:rsidR="00984E9C" w:rsidRPr="005048AD" w:rsidRDefault="00984E9C" w:rsidP="005048AD">
            <w:pPr>
              <w:spacing w:before="40" w:after="40"/>
              <w:jc w:val="right"/>
              <w:rPr>
                <w:rFonts w:cs="Times New Roman"/>
                <w:sz w:val="20"/>
                <w:szCs w:val="22"/>
              </w:rPr>
            </w:pPr>
            <w:r w:rsidRPr="005048AD">
              <w:rPr>
                <w:rFonts w:cs="Times New Roman"/>
                <w:sz w:val="20"/>
                <w:szCs w:val="22"/>
              </w:rPr>
              <w:t>560.040</w:t>
            </w:r>
          </w:p>
        </w:tc>
        <w:tc>
          <w:tcPr>
            <w:tcW w:w="1230" w:type="dxa"/>
            <w:vMerge/>
          </w:tcPr>
          <w:p w:rsidR="00984E9C" w:rsidRPr="005048AD" w:rsidRDefault="00984E9C" w:rsidP="005048AD">
            <w:pPr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984E9C" w:rsidRPr="005048AD" w:rsidRDefault="00984E9C" w:rsidP="005048AD">
            <w:pPr>
              <w:spacing w:before="40" w:after="40"/>
              <w:jc w:val="right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173.417</w:t>
            </w:r>
          </w:p>
        </w:tc>
        <w:tc>
          <w:tcPr>
            <w:tcW w:w="1229" w:type="dxa"/>
            <w:vMerge/>
          </w:tcPr>
          <w:p w:rsidR="00984E9C" w:rsidRPr="005048AD" w:rsidRDefault="00984E9C" w:rsidP="005048AD">
            <w:pPr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984E9C" w:rsidRPr="005048AD" w:rsidRDefault="00984E9C" w:rsidP="005048AD">
            <w:pPr>
              <w:spacing w:before="40" w:after="40"/>
              <w:jc w:val="right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63.033</w:t>
            </w:r>
          </w:p>
        </w:tc>
        <w:tc>
          <w:tcPr>
            <w:tcW w:w="1230" w:type="dxa"/>
            <w:vMerge/>
          </w:tcPr>
          <w:p w:rsidR="00984E9C" w:rsidRPr="005048AD" w:rsidRDefault="00984E9C" w:rsidP="005048AD">
            <w:pPr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984E9C" w:rsidRPr="005048AD" w:rsidRDefault="0014196E" w:rsidP="005048AD">
            <w:pPr>
              <w:spacing w:before="40" w:after="40"/>
              <w:jc w:val="right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107.381</w:t>
            </w:r>
          </w:p>
        </w:tc>
        <w:tc>
          <w:tcPr>
            <w:tcW w:w="1230" w:type="dxa"/>
            <w:vMerge/>
          </w:tcPr>
          <w:p w:rsidR="00984E9C" w:rsidRPr="005048AD" w:rsidRDefault="00984E9C" w:rsidP="005048AD">
            <w:pPr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984E9C" w:rsidRPr="005048AD" w:rsidRDefault="0014196E" w:rsidP="005048AD">
            <w:pPr>
              <w:spacing w:before="40" w:after="40"/>
              <w:jc w:val="right"/>
              <w:rPr>
                <w:rFonts w:cs="Times New Roman"/>
                <w:sz w:val="22"/>
                <w:szCs w:val="22"/>
              </w:rPr>
            </w:pPr>
            <w:r w:rsidRPr="005048AD">
              <w:rPr>
                <w:rFonts w:cs="Times New Roman"/>
                <w:sz w:val="22"/>
                <w:szCs w:val="22"/>
              </w:rPr>
              <w:t>903.871</w:t>
            </w:r>
          </w:p>
        </w:tc>
        <w:tc>
          <w:tcPr>
            <w:tcW w:w="1230" w:type="dxa"/>
            <w:vMerge/>
          </w:tcPr>
          <w:p w:rsidR="00984E9C" w:rsidRPr="005048AD" w:rsidRDefault="00984E9C" w:rsidP="005048AD">
            <w:pPr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</w:tr>
    </w:tbl>
    <w:p w:rsidR="005048AD" w:rsidRPr="00143DEF" w:rsidRDefault="005048AD" w:rsidP="00557CBD">
      <w:pPr>
        <w:rPr>
          <w:rFonts w:ascii="Times New Roman" w:hAnsi="Times New Roman" w:cs="Times New Roman"/>
          <w:szCs w:val="24"/>
        </w:rPr>
      </w:pPr>
      <w:r w:rsidRPr="00143DEF">
        <w:rPr>
          <w:rFonts w:ascii="Times New Roman" w:hAnsi="Times New Roman" w:cs="Times New Roman"/>
          <w:szCs w:val="24"/>
        </w:rPr>
        <w:t xml:space="preserve">Fonte: elaborazione CSSC su dati MIUR. </w:t>
      </w:r>
      <w:r w:rsidR="004C776A" w:rsidRPr="00143DEF">
        <w:rPr>
          <w:rFonts w:ascii="Times New Roman" w:hAnsi="Times New Roman" w:cs="Times New Roman"/>
        </w:rPr>
        <w:t>I dati sono relativi all’intero territorio nazionale, escluse le provincie di Aosta, Bolzano e Trento.</w:t>
      </w:r>
    </w:p>
    <w:p w:rsidR="00CA7B00" w:rsidRPr="00143DEF" w:rsidRDefault="005048AD" w:rsidP="00557CBD">
      <w:pPr>
        <w:rPr>
          <w:rFonts w:ascii="Times New Roman" w:hAnsi="Times New Roman" w:cs="Times New Roman"/>
          <w:szCs w:val="24"/>
        </w:rPr>
      </w:pPr>
      <w:r w:rsidRPr="00143DEF">
        <w:rPr>
          <w:rFonts w:ascii="Times New Roman" w:hAnsi="Times New Roman" w:cs="Times New Roman"/>
          <w:szCs w:val="24"/>
        </w:rPr>
        <w:t xml:space="preserve">*   </w:t>
      </w:r>
      <w:r w:rsidR="00557CBD" w:rsidRPr="00143DEF">
        <w:rPr>
          <w:rFonts w:ascii="Times New Roman" w:hAnsi="Times New Roman" w:cs="Times New Roman"/>
          <w:szCs w:val="24"/>
        </w:rPr>
        <w:t>Nelle scuole statali nel 2008-09 e 2009-10 sono comprese le scuole a carattere statale di Aosta, Trento e Bolzano.</w:t>
      </w:r>
    </w:p>
    <w:p w:rsidR="00557CBD" w:rsidRPr="00143DEF" w:rsidRDefault="005048AD" w:rsidP="00557CBD">
      <w:pPr>
        <w:rPr>
          <w:rFonts w:ascii="Times New Roman" w:hAnsi="Times New Roman" w:cs="Times New Roman"/>
          <w:szCs w:val="24"/>
        </w:rPr>
      </w:pPr>
      <w:r w:rsidRPr="00143DEF">
        <w:rPr>
          <w:rFonts w:ascii="Times New Roman" w:hAnsi="Times New Roman" w:cs="Times New Roman"/>
          <w:szCs w:val="24"/>
        </w:rPr>
        <w:t xml:space="preserve">** </w:t>
      </w:r>
      <w:r w:rsidR="00893067" w:rsidRPr="00143DEF">
        <w:rPr>
          <w:rFonts w:ascii="Times New Roman" w:hAnsi="Times New Roman" w:cs="Times New Roman"/>
          <w:szCs w:val="24"/>
        </w:rPr>
        <w:t xml:space="preserve">I dati del 2010-11 delle scuole statali </w:t>
      </w:r>
      <w:r w:rsidR="0064257F" w:rsidRPr="00143DEF">
        <w:rPr>
          <w:rFonts w:ascii="Times New Roman" w:hAnsi="Times New Roman" w:cs="Times New Roman"/>
          <w:szCs w:val="24"/>
        </w:rPr>
        <w:t xml:space="preserve">non </w:t>
      </w:r>
      <w:r w:rsidR="00893067" w:rsidRPr="00143DEF">
        <w:rPr>
          <w:rFonts w:ascii="Times New Roman" w:hAnsi="Times New Roman" w:cs="Times New Roman"/>
          <w:szCs w:val="24"/>
        </w:rPr>
        <w:t xml:space="preserve">sono </w:t>
      </w:r>
      <w:r w:rsidR="0064257F" w:rsidRPr="00143DEF">
        <w:rPr>
          <w:rFonts w:ascii="Times New Roman" w:hAnsi="Times New Roman" w:cs="Times New Roman"/>
          <w:szCs w:val="24"/>
        </w:rPr>
        <w:t>definitivi e sono da considerare approssimati per eccesso</w:t>
      </w:r>
      <w:r w:rsidR="00893067" w:rsidRPr="00143DEF">
        <w:rPr>
          <w:rFonts w:ascii="Times New Roman" w:hAnsi="Times New Roman" w:cs="Times New Roman"/>
          <w:szCs w:val="24"/>
        </w:rPr>
        <w:t>.</w:t>
      </w:r>
    </w:p>
    <w:p w:rsidR="00557CBD" w:rsidRDefault="00557CBD" w:rsidP="00557CBD">
      <w:pPr>
        <w:rPr>
          <w:rFonts w:ascii="Times New Roman" w:hAnsi="Times New Roman" w:cs="Times New Roman"/>
          <w:sz w:val="24"/>
          <w:szCs w:val="24"/>
        </w:rPr>
      </w:pPr>
    </w:p>
    <w:p w:rsidR="00557CBD" w:rsidRDefault="00557CBD" w:rsidP="00557CBD">
      <w:pPr>
        <w:rPr>
          <w:rFonts w:ascii="Times New Roman" w:hAnsi="Times New Roman" w:cs="Times New Roman"/>
          <w:sz w:val="24"/>
          <w:szCs w:val="24"/>
        </w:rPr>
      </w:pPr>
    </w:p>
    <w:p w:rsidR="00135230" w:rsidRDefault="00135230" w:rsidP="00557C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3E0" w:rsidRPr="00507BF3" w:rsidRDefault="00507BF3" w:rsidP="00507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Tabella </w:t>
      </w:r>
      <w:r w:rsidR="0064257F">
        <w:rPr>
          <w:rFonts w:ascii="Times New Roman" w:hAnsi="Times New Roman" w:cs="Times New Roman"/>
          <w:b/>
          <w:sz w:val="24"/>
          <w:szCs w:val="24"/>
        </w:rPr>
        <w:t>3</w:t>
      </w:r>
      <w:r w:rsidRPr="00507B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E03E0" w:rsidRPr="00507BF3">
        <w:rPr>
          <w:rFonts w:ascii="Times New Roman" w:hAnsi="Times New Roman" w:cs="Times New Roman"/>
          <w:b/>
          <w:sz w:val="24"/>
          <w:szCs w:val="24"/>
        </w:rPr>
        <w:t>Incidenza percentuale degli alunni di scuola paritaria sul totale del sistema nazionale di istruzione (2007-17)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Anno scolastico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Infanzia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Primaria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Secondaria di I grado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Secondaria di II grado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Totale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2007-08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39,80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11,95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2008-09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39,91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5,73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11,92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2009-10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39,73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5,71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12,03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2010-11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39,59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4,13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12,19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2011-12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39,17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5,44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12,07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2012-13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38,77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6,89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4,01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5,13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11,81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2013-14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37,64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4,41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11,20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2014-15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37,17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10,87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2015-16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36,96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6,42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4,13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10,67</w:t>
            </w:r>
          </w:p>
        </w:tc>
      </w:tr>
      <w:tr w:rsidR="009E03E0" w:rsidRPr="00507BF3" w:rsidTr="00507BF3"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07BF3">
              <w:rPr>
                <w:rFonts w:cs="Times New Roman"/>
                <w:sz w:val="22"/>
                <w:szCs w:val="22"/>
              </w:rPr>
              <w:t>2016-17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36,41</w:t>
            </w:r>
          </w:p>
        </w:tc>
        <w:tc>
          <w:tcPr>
            <w:tcW w:w="2404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3,93</w:t>
            </w:r>
          </w:p>
        </w:tc>
        <w:tc>
          <w:tcPr>
            <w:tcW w:w="2405" w:type="dxa"/>
            <w:vAlign w:val="center"/>
          </w:tcPr>
          <w:p w:rsidR="009E03E0" w:rsidRPr="00507BF3" w:rsidRDefault="009E03E0" w:rsidP="00507BF3">
            <w:pPr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07BF3">
              <w:rPr>
                <w:rFonts w:cs="Times New Roman"/>
                <w:color w:val="000000"/>
                <w:sz w:val="22"/>
                <w:szCs w:val="22"/>
              </w:rPr>
              <w:t>10,37</w:t>
            </w:r>
          </w:p>
        </w:tc>
      </w:tr>
    </w:tbl>
    <w:p w:rsidR="009E03E0" w:rsidRPr="004C776A" w:rsidRDefault="0064257F" w:rsidP="00557CBD">
      <w:pPr>
        <w:rPr>
          <w:rFonts w:ascii="Times New Roman" w:hAnsi="Times New Roman" w:cs="Times New Roman"/>
          <w:szCs w:val="20"/>
        </w:rPr>
      </w:pPr>
      <w:r w:rsidRPr="004C776A">
        <w:rPr>
          <w:rFonts w:ascii="Times New Roman" w:hAnsi="Times New Roman" w:cs="Times New Roman"/>
          <w:szCs w:val="20"/>
        </w:rPr>
        <w:t>Fonte: elaborazione CSSC su dati MIUR.</w:t>
      </w:r>
      <w:r w:rsidR="004C776A" w:rsidRPr="004C776A">
        <w:rPr>
          <w:rFonts w:ascii="Times New Roman" w:hAnsi="Times New Roman" w:cs="Times New Roman"/>
          <w:szCs w:val="20"/>
        </w:rPr>
        <w:t xml:space="preserve"> I dati sono relativi all’intero territorio nazionale, escluse le provincie di Aosta, Bolzano e Trento.</w:t>
      </w:r>
    </w:p>
    <w:p w:rsidR="009E03E0" w:rsidRDefault="009E03E0" w:rsidP="00557CBD">
      <w:pPr>
        <w:rPr>
          <w:rFonts w:ascii="Times New Roman" w:hAnsi="Times New Roman" w:cs="Times New Roman"/>
          <w:sz w:val="24"/>
          <w:szCs w:val="24"/>
        </w:rPr>
      </w:pPr>
    </w:p>
    <w:p w:rsidR="009E03E0" w:rsidRDefault="009E03E0" w:rsidP="00557CBD">
      <w:pPr>
        <w:rPr>
          <w:rFonts w:ascii="Times New Roman" w:hAnsi="Times New Roman" w:cs="Times New Roman"/>
          <w:sz w:val="24"/>
          <w:szCs w:val="24"/>
        </w:rPr>
      </w:pPr>
    </w:p>
    <w:p w:rsidR="00CA7B00" w:rsidRPr="00CA7B00" w:rsidRDefault="00CA7B00" w:rsidP="00CA7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B00" w:rsidRPr="0062136C" w:rsidRDefault="0064257F" w:rsidP="00CA7B00">
      <w:pPr>
        <w:jc w:val="center"/>
        <w:rPr>
          <w:rFonts w:ascii="Times New Roman" w:hAnsi="Times New Roman" w:cs="Times New Roman"/>
          <w:b/>
          <w:sz w:val="24"/>
        </w:rPr>
      </w:pPr>
      <w:r w:rsidRPr="0062136C">
        <w:rPr>
          <w:rFonts w:ascii="Times New Roman" w:hAnsi="Times New Roman" w:cs="Times New Roman"/>
          <w:b/>
          <w:sz w:val="24"/>
        </w:rPr>
        <w:t xml:space="preserve">Tabella 4 - </w:t>
      </w:r>
      <w:r w:rsidR="00CA7B00" w:rsidRPr="0062136C">
        <w:rPr>
          <w:rFonts w:ascii="Times New Roman" w:hAnsi="Times New Roman" w:cs="Times New Roman"/>
          <w:b/>
          <w:sz w:val="24"/>
        </w:rPr>
        <w:t xml:space="preserve">Le scuole </w:t>
      </w:r>
      <w:r w:rsidR="004C776A">
        <w:rPr>
          <w:rFonts w:ascii="Times New Roman" w:hAnsi="Times New Roman" w:cs="Times New Roman"/>
          <w:b/>
          <w:sz w:val="24"/>
        </w:rPr>
        <w:t xml:space="preserve">paritarie </w:t>
      </w:r>
      <w:r w:rsidR="00CA7B00" w:rsidRPr="0062136C">
        <w:rPr>
          <w:rFonts w:ascii="Times New Roman" w:hAnsi="Times New Roman" w:cs="Times New Roman"/>
          <w:b/>
          <w:sz w:val="24"/>
        </w:rPr>
        <w:t>cattoliche in Italia (2010-17)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56"/>
        <w:gridCol w:w="2390"/>
        <w:gridCol w:w="2390"/>
        <w:gridCol w:w="2390"/>
        <w:gridCol w:w="2390"/>
        <w:gridCol w:w="2387"/>
      </w:tblGrid>
      <w:tr w:rsidR="00CA7B00" w:rsidRPr="00CA7B00" w:rsidTr="0064257F">
        <w:tc>
          <w:tcPr>
            <w:tcW w:w="881" w:type="pct"/>
            <w:vAlign w:val="center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Anno scolastico</w:t>
            </w:r>
          </w:p>
        </w:tc>
        <w:tc>
          <w:tcPr>
            <w:tcW w:w="824" w:type="pct"/>
            <w:vAlign w:val="center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Scuole dell’infanzia</w:t>
            </w:r>
          </w:p>
        </w:tc>
        <w:tc>
          <w:tcPr>
            <w:tcW w:w="824" w:type="pct"/>
            <w:vAlign w:val="center"/>
          </w:tcPr>
          <w:p w:rsidR="00CA7B00" w:rsidRPr="00CA7B00" w:rsidRDefault="00CA7B00" w:rsidP="00CA7B00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Scuole primarie</w:t>
            </w:r>
          </w:p>
        </w:tc>
        <w:tc>
          <w:tcPr>
            <w:tcW w:w="824" w:type="pct"/>
            <w:vAlign w:val="center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 xml:space="preserve">Scuole sec. </w:t>
            </w:r>
            <w:r w:rsidRPr="00CA7B00">
              <w:rPr>
                <w:rFonts w:cs="Times New Roman"/>
                <w:sz w:val="22"/>
                <w:szCs w:val="22"/>
              </w:rPr>
              <w:br/>
              <w:t>di I grado</w:t>
            </w:r>
          </w:p>
        </w:tc>
        <w:tc>
          <w:tcPr>
            <w:tcW w:w="824" w:type="pct"/>
            <w:vAlign w:val="center"/>
          </w:tcPr>
          <w:p w:rsidR="00CA7B00" w:rsidRPr="00CA7B00" w:rsidRDefault="00CA7B00" w:rsidP="00CA7B00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Scuole sec.</w:t>
            </w:r>
            <w:r w:rsidRPr="00CA7B00">
              <w:rPr>
                <w:rFonts w:cs="Times New Roman"/>
                <w:sz w:val="22"/>
                <w:szCs w:val="22"/>
              </w:rPr>
              <w:br/>
              <w:t>di II grado</w:t>
            </w:r>
          </w:p>
        </w:tc>
        <w:tc>
          <w:tcPr>
            <w:tcW w:w="824" w:type="pct"/>
            <w:vAlign w:val="center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Totale</w:t>
            </w:r>
          </w:p>
        </w:tc>
      </w:tr>
      <w:tr w:rsidR="00CA7B00" w:rsidRPr="00CA7B00" w:rsidTr="0064257F">
        <w:tc>
          <w:tcPr>
            <w:tcW w:w="881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2010-11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7.049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1.133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588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601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9.371</w:t>
            </w:r>
          </w:p>
        </w:tc>
      </w:tr>
      <w:tr w:rsidR="00CA7B00" w:rsidRPr="00CA7B00" w:rsidTr="0064257F">
        <w:tc>
          <w:tcPr>
            <w:tcW w:w="881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2011-12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6.610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1.130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591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621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8.952</w:t>
            </w:r>
          </w:p>
        </w:tc>
      </w:tr>
      <w:tr w:rsidR="00CA7B00" w:rsidRPr="00CA7B00" w:rsidTr="0064257F">
        <w:tc>
          <w:tcPr>
            <w:tcW w:w="881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2012-13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6.542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1.126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585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661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8.914</w:t>
            </w:r>
          </w:p>
        </w:tc>
      </w:tr>
      <w:tr w:rsidR="00CA7B00" w:rsidRPr="00CA7B00" w:rsidTr="0064257F">
        <w:tc>
          <w:tcPr>
            <w:tcW w:w="881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2013-14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6.431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1.106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570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656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8.736</w:t>
            </w:r>
          </w:p>
        </w:tc>
      </w:tr>
      <w:tr w:rsidR="00CA7B00" w:rsidRPr="00CA7B00" w:rsidTr="0064257F">
        <w:tc>
          <w:tcPr>
            <w:tcW w:w="881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2014-15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6.402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1.103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558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628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8.691</w:t>
            </w:r>
          </w:p>
        </w:tc>
      </w:tr>
      <w:tr w:rsidR="00CA7B00" w:rsidRPr="00CA7B00" w:rsidTr="0064257F">
        <w:tc>
          <w:tcPr>
            <w:tcW w:w="881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2015-16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6.260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1.093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543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630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8.526</w:t>
            </w:r>
          </w:p>
        </w:tc>
      </w:tr>
      <w:tr w:rsidR="00CA7B00" w:rsidRPr="00CA7B00" w:rsidTr="0064257F">
        <w:tc>
          <w:tcPr>
            <w:tcW w:w="881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2016-17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6.101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1.067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531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623</w:t>
            </w:r>
          </w:p>
        </w:tc>
        <w:tc>
          <w:tcPr>
            <w:tcW w:w="824" w:type="pct"/>
          </w:tcPr>
          <w:p w:rsidR="00CA7B00" w:rsidRPr="00CA7B00" w:rsidRDefault="00CA7B00" w:rsidP="006451E5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A7B00">
              <w:rPr>
                <w:rFonts w:cs="Times New Roman"/>
                <w:sz w:val="22"/>
                <w:szCs w:val="22"/>
              </w:rPr>
              <w:t>8.322</w:t>
            </w:r>
          </w:p>
        </w:tc>
      </w:tr>
    </w:tbl>
    <w:p w:rsidR="00CA7B00" w:rsidRPr="004C776A" w:rsidRDefault="00CA7B00" w:rsidP="00CA7B00">
      <w:pPr>
        <w:rPr>
          <w:rFonts w:ascii="Times New Roman" w:hAnsi="Times New Roman" w:cs="Times New Roman"/>
        </w:rPr>
      </w:pPr>
      <w:r w:rsidRPr="004C776A">
        <w:rPr>
          <w:rFonts w:ascii="Times New Roman" w:hAnsi="Times New Roman" w:cs="Times New Roman"/>
        </w:rPr>
        <w:t>Fonte: elaborazione CSSC su dati Miur.</w:t>
      </w:r>
      <w:r w:rsidR="004C776A" w:rsidRPr="004C776A">
        <w:rPr>
          <w:rFonts w:ascii="Times New Roman" w:hAnsi="Times New Roman" w:cs="Times New Roman"/>
        </w:rPr>
        <w:t xml:space="preserve"> I dati sono relativi all’intero territorio nazionale, escluse le provincie di Aosta, Bolzano e Trento.</w:t>
      </w:r>
    </w:p>
    <w:sectPr w:rsidR="00CA7B00" w:rsidRPr="004C776A" w:rsidSect="005346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00"/>
    <w:rsid w:val="00006C66"/>
    <w:rsid w:val="000D3456"/>
    <w:rsid w:val="000F19B3"/>
    <w:rsid w:val="0010088C"/>
    <w:rsid w:val="00135230"/>
    <w:rsid w:val="0014196E"/>
    <w:rsid w:val="00143DEF"/>
    <w:rsid w:val="00185875"/>
    <w:rsid w:val="001870A7"/>
    <w:rsid w:val="001E21B9"/>
    <w:rsid w:val="00232FB2"/>
    <w:rsid w:val="00427D3F"/>
    <w:rsid w:val="004738F1"/>
    <w:rsid w:val="004C776A"/>
    <w:rsid w:val="005048AD"/>
    <w:rsid w:val="00507BF3"/>
    <w:rsid w:val="005346F9"/>
    <w:rsid w:val="00557CBD"/>
    <w:rsid w:val="005B7BA0"/>
    <w:rsid w:val="00603D0C"/>
    <w:rsid w:val="00612A5A"/>
    <w:rsid w:val="0062136C"/>
    <w:rsid w:val="0064257F"/>
    <w:rsid w:val="006451E5"/>
    <w:rsid w:val="006E2435"/>
    <w:rsid w:val="00777ABA"/>
    <w:rsid w:val="00792394"/>
    <w:rsid w:val="00796010"/>
    <w:rsid w:val="00893067"/>
    <w:rsid w:val="00953117"/>
    <w:rsid w:val="00984E9C"/>
    <w:rsid w:val="00997779"/>
    <w:rsid w:val="009E03E0"/>
    <w:rsid w:val="009E0F0B"/>
    <w:rsid w:val="00A33666"/>
    <w:rsid w:val="00AB04D5"/>
    <w:rsid w:val="00AC7B78"/>
    <w:rsid w:val="00AF200D"/>
    <w:rsid w:val="00C41DC6"/>
    <w:rsid w:val="00CA7B00"/>
    <w:rsid w:val="00CF19C1"/>
    <w:rsid w:val="00E5125B"/>
    <w:rsid w:val="00E67EE9"/>
    <w:rsid w:val="00F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7B00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6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7B00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6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D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4</cp:revision>
  <cp:lastPrinted>2017-10-18T06:58:00Z</cp:lastPrinted>
  <dcterms:created xsi:type="dcterms:W3CDTF">2017-10-18T06:47:00Z</dcterms:created>
  <dcterms:modified xsi:type="dcterms:W3CDTF">2017-10-18T06:59:00Z</dcterms:modified>
</cp:coreProperties>
</file>